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5C3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用工</w:t>
      </w:r>
    </w:p>
    <w:p w14:paraId="4A4B434D">
      <w:r>
        <w:drawing>
          <wp:inline distT="0" distB="0" distL="114300" distR="114300">
            <wp:extent cx="5265420" cy="2613660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524E">
      <w:r>
        <w:drawing>
          <wp:inline distT="0" distB="0" distL="114300" distR="114300">
            <wp:extent cx="5273040" cy="2557145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47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日志记录</w:t>
      </w:r>
    </w:p>
    <w:p w14:paraId="0570B1BF">
      <w:r>
        <w:drawing>
          <wp:inline distT="0" distB="0" distL="114300" distR="114300">
            <wp:extent cx="5255895" cy="2863850"/>
            <wp:effectExtent l="0" t="0" r="19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55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工作时段</w:t>
      </w:r>
    </w:p>
    <w:p w14:paraId="1D030F10">
      <w:r>
        <w:drawing>
          <wp:inline distT="0" distB="0" distL="114300" distR="114300">
            <wp:extent cx="5269230" cy="307911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D0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薪酬方案</w:t>
      </w:r>
    </w:p>
    <w:p w14:paraId="1D52A61A">
      <w:r>
        <w:drawing>
          <wp:inline distT="0" distB="0" distL="114300" distR="114300">
            <wp:extent cx="4943475" cy="2712720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09D8"/>
    <w:p w14:paraId="58860E57"/>
    <w:p w14:paraId="02BC1D61"/>
    <w:p w14:paraId="51EB6EF2"/>
    <w:p w14:paraId="74F84E6B"/>
    <w:p w14:paraId="1E885965"/>
    <w:p w14:paraId="2A82E2DA"/>
    <w:p w14:paraId="3052B8AA"/>
    <w:p w14:paraId="606B1F94"/>
    <w:p w14:paraId="10904187"/>
    <w:p w14:paraId="18D05EE4"/>
    <w:p w14:paraId="185D9723"/>
    <w:p w14:paraId="17F970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报税主体</w:t>
      </w:r>
    </w:p>
    <w:p w14:paraId="4EC87608">
      <w:r>
        <w:drawing>
          <wp:inline distT="0" distB="0" distL="114300" distR="114300">
            <wp:extent cx="4891405" cy="2351405"/>
            <wp:effectExtent l="0" t="0" r="444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609B">
      <w:r>
        <w:drawing>
          <wp:inline distT="0" distB="0" distL="114300" distR="114300">
            <wp:extent cx="5273675" cy="2724785"/>
            <wp:effectExtent l="0" t="0" r="317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41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社保方案</w:t>
      </w:r>
    </w:p>
    <w:p w14:paraId="72F4F4C8">
      <w:r>
        <w:drawing>
          <wp:inline distT="0" distB="0" distL="114300" distR="114300">
            <wp:extent cx="5269230" cy="26060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27E7">
      <w:r>
        <w:drawing>
          <wp:inline distT="0" distB="0" distL="114300" distR="114300">
            <wp:extent cx="5273675" cy="2928620"/>
            <wp:effectExtent l="0" t="0" r="317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A9B0">
      <w:r>
        <w:drawing>
          <wp:inline distT="0" distB="0" distL="114300" distR="114300">
            <wp:extent cx="5265420" cy="2413000"/>
            <wp:effectExtent l="0" t="0" r="19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20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商保方案</w:t>
      </w:r>
    </w:p>
    <w:p w14:paraId="0053DD94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7960" cy="3025775"/>
            <wp:effectExtent l="0" t="0" r="889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02730D"/>
    <w:rsid w:val="5AD127D7"/>
    <w:rsid w:val="6C1C749A"/>
    <w:rsid w:val="7A3F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</Words>
  <Characters>73</Characters>
  <Lines>0</Lines>
  <Paragraphs>0</Paragraphs>
  <TotalTime>31</TotalTime>
  <ScaleCrop>false</ScaleCrop>
  <LinksUpToDate>false</LinksUpToDate>
  <CharactersWithSpaces>75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2025-08-12T10:23:00Z</dcterms:created>
  <dc:creator>Lian</dc:creator>
  <cp:lastModifiedBy>黎安</cp:lastModifiedBy>
  <dcterms:modified xsi:type="dcterms:W3CDTF">2025-08-12T16:28:09Z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eyJoZGlkIjoiY2RlMzhmMGVlMzcwYWQwYzg4OWIwOWIwNTRmMGUxOTYiLCJ1c2VySWQiOiIxNTQ1MDA0NTE5In0=</vt:lpwstr>
  </property>
  <property fmtid="{D5CDD505-2E9C-101B-9397-08002B2CF9AE}" pid="4" name="ICV">
    <vt:lpwstr>DE2DFB86ECAE4008898397F75C6FA0C8_12</vt:lpwstr>
  </property>
</Properties>
</file>